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162CA8AB"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B74036">
        <w:rPr>
          <w:rFonts w:eastAsia="Arial Unicode MS" w:cs="Times New Roman"/>
          <w:color w:val="000000"/>
          <w:kern w:val="0"/>
          <w:lang w:eastAsia="lv-LV" w:bidi="ar-SA"/>
        </w:rPr>
        <w:t>1</w:t>
      </w:r>
      <w:r w:rsidR="000D4FF9">
        <w:rPr>
          <w:rFonts w:eastAsia="Arial Unicode MS" w:cs="Times New Roman"/>
          <w:color w:val="000000"/>
          <w:kern w:val="0"/>
          <w:lang w:eastAsia="lv-LV" w:bidi="ar-SA"/>
        </w:rPr>
        <w:t>5</w:t>
      </w:r>
      <w:r w:rsidR="002E36B6" w:rsidRPr="006C111A">
        <w:rPr>
          <w:rFonts w:eastAsia="Arial Unicode MS" w:cs="Times New Roman"/>
          <w:color w:val="000000"/>
          <w:kern w:val="0"/>
          <w:lang w:eastAsia="lv-LV" w:bidi="ar-SA"/>
        </w:rPr>
        <w:t>. p.)</w:t>
      </w:r>
    </w:p>
    <w:p w14:paraId="277CE5F2" w14:textId="70EECA03"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3C8CE7A" w14:textId="19A5DBB0" w:rsidR="000D4FF9" w:rsidRDefault="000D4FF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C859C1A" w14:textId="77777777" w:rsidR="000D4FF9" w:rsidRPr="00AB19AB" w:rsidRDefault="000D4FF9" w:rsidP="003432A6">
      <w:pPr>
        <w:jc w:val="both"/>
        <w:rPr>
          <w:rFonts w:cs="Times New Roman"/>
          <w:b/>
          <w:i/>
        </w:rPr>
      </w:pPr>
      <w:r w:rsidRPr="00AB19AB">
        <w:rPr>
          <w:rFonts w:cs="Times New Roman"/>
          <w:b/>
          <w:noProof/>
        </w:rPr>
        <w:t>Par pašvaldības nekustamā īpašuma nodošanu bezatlīdzības lietošanā biedrībai “Vienā solī”</w:t>
      </w:r>
    </w:p>
    <w:p w14:paraId="4BF280A0" w14:textId="77777777" w:rsidR="000D4FF9" w:rsidRPr="00AB19AB" w:rsidRDefault="000D4FF9" w:rsidP="003432A6">
      <w:pPr>
        <w:jc w:val="both"/>
        <w:rPr>
          <w:rFonts w:cs="Times New Roman"/>
          <w:i/>
        </w:rPr>
      </w:pPr>
    </w:p>
    <w:p w14:paraId="313D5577" w14:textId="77777777" w:rsidR="000D4FF9" w:rsidRPr="00AB19AB" w:rsidRDefault="000D4FF9" w:rsidP="003432A6">
      <w:pPr>
        <w:ind w:firstLine="720"/>
        <w:jc w:val="both"/>
        <w:rPr>
          <w:rFonts w:cs="Times New Roman"/>
          <w:noProof/>
        </w:rPr>
      </w:pPr>
      <w:r w:rsidRPr="00AB19AB">
        <w:rPr>
          <w:rFonts w:cs="Times New Roman"/>
          <w:noProof/>
        </w:rPr>
        <w:t xml:space="preserve">Madonas novada pašvaldībā saņemts biedrības “Vienā solī” (turpmāk tekstā – Biedrība) valdes locekles Inas Bidiņas iesniegums (reģ. 30.03.2022. ar Nr. 2.1.3.1/22/1294) ar lūgumu piešķirt bezatlīdzības lietošanā nekustamo īpašumu “Rokāres”, Meirānu ciemā, Indrānu pagastā, Madonas novadā, kadastra numurs 7058 016 0180, uz pieciem gadiem. Biedrība nekustamo īpašumu vēlas izkopt, lai izveidotu pulcēšanās vietu Meirānu ciema iedzīvotājiem, piesaistot projektu finansējumu, izveidotu bērnu rotaļu laukumu un slidotavu, tādejādi padarot Meirānu ciema centru estētiski pievilcīgāku. </w:t>
      </w:r>
    </w:p>
    <w:p w14:paraId="190479D2" w14:textId="77777777" w:rsidR="000D4FF9" w:rsidRPr="00AB19AB" w:rsidRDefault="000D4FF9" w:rsidP="003432A6">
      <w:pPr>
        <w:jc w:val="both"/>
        <w:rPr>
          <w:rFonts w:cs="Times New Roman"/>
          <w:noProof/>
        </w:rPr>
      </w:pPr>
      <w:r w:rsidRPr="00AB19AB">
        <w:rPr>
          <w:rFonts w:cs="Times New Roman"/>
          <w:noProof/>
        </w:rPr>
        <w:tab/>
        <w:t>Biedrībai “Vienā solī” ar 2022.gada 16.marta Valsts ieņēmumu dienesta lēmumu ir piešķirts sabiedriskā labuma organizācijas statuss darbības jomās – pilsoniskas sabiedrības attīstība, vides aizsardzība, kultūras veicināšana un sporta atbalstīšana. Biedrība aktīvi darbojas Meirānu ciema vides sakārtošanā, aizaugušo platību labiekārtošanā, rīkojot pasākumus un talkas vietējiem iedzīvotājiem, veicinot ciema attīstību.</w:t>
      </w:r>
    </w:p>
    <w:p w14:paraId="5BC21A9F" w14:textId="77777777" w:rsidR="000D4FF9" w:rsidRPr="00AB19AB" w:rsidRDefault="000D4FF9" w:rsidP="003432A6">
      <w:pPr>
        <w:ind w:firstLine="720"/>
        <w:jc w:val="both"/>
        <w:rPr>
          <w:rFonts w:cs="Times New Roman"/>
          <w:noProof/>
        </w:rPr>
      </w:pPr>
      <w:r w:rsidRPr="00AB19AB">
        <w:rPr>
          <w:rFonts w:cs="Times New Roman"/>
          <w:noProof/>
        </w:rPr>
        <w:t xml:space="preserve">Nekustamais īpašums “Rokāres”, Indrānu pagastā, Madonas novadā, ir Madonas novada pašvaldībai piederošs nekustamais īpašums, reģistrēts Vidzemes rajona tiesas Indrānu pagasta zemesgrāmatas nodalījumā Nr. 100000070358, kas sastāv no zemes gabala 2652 kv.m. platībā, un uz tā esošām būvēm ar </w:t>
      </w:r>
      <w:bookmarkStart w:id="0" w:name="_Hlk100222207"/>
      <w:r w:rsidRPr="00AB19AB">
        <w:rPr>
          <w:rFonts w:cs="Times New Roman"/>
          <w:noProof/>
        </w:rPr>
        <w:t>kadastra apzīmējumu 7058 016 0180 001 un 7058 016 0180 002.</w:t>
      </w:r>
      <w:bookmarkEnd w:id="0"/>
    </w:p>
    <w:p w14:paraId="40841B7B" w14:textId="77777777" w:rsidR="000D4FF9" w:rsidRPr="00AB19AB" w:rsidRDefault="000D4FF9" w:rsidP="003432A6">
      <w:pPr>
        <w:ind w:firstLine="720"/>
        <w:jc w:val="both"/>
        <w:rPr>
          <w:rFonts w:cs="Times New Roman"/>
        </w:rPr>
      </w:pPr>
      <w:r w:rsidRPr="00AB19AB">
        <w:rPr>
          <w:rFonts w:cs="Times New Roman"/>
          <w:noProof/>
        </w:rPr>
        <w:t>Saskaņā ar Publiskas personas finanšu līdzekļu un mantas izšķērdēšanas novēršanas likuma  5.panta pirmo daļu un otrās daļas 4</w:t>
      </w:r>
      <w:r w:rsidRPr="00AB19AB">
        <w:rPr>
          <w:rFonts w:cs="Times New Roman"/>
          <w:noProof/>
          <w:vertAlign w:val="superscript"/>
        </w:rPr>
        <w:t>1</w:t>
      </w:r>
      <w:r w:rsidRPr="00AB19AB">
        <w:rPr>
          <w:rFonts w:cs="Times New Roman"/>
          <w:noProof/>
        </w:rPr>
        <w:t>.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271F0FBB" w14:textId="77777777" w:rsidR="000D4FF9" w:rsidRPr="00AB19AB" w:rsidRDefault="000D4FF9" w:rsidP="003432A6">
      <w:pPr>
        <w:ind w:firstLine="720"/>
        <w:jc w:val="both"/>
        <w:rPr>
          <w:rFonts w:cs="Times New Roman"/>
        </w:rPr>
      </w:pPr>
      <w:r w:rsidRPr="00AB19AB">
        <w:rPr>
          <w:rFonts w:cs="Times New Roman"/>
          <w:noProof/>
        </w:rPr>
        <w:t>Publiskas personas finanšu līdzekļu un mantas izšķērdēšanas novēršanas likuma  5.panta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0263B8C5" w14:textId="77777777" w:rsidR="003432A6" w:rsidRPr="0067227F" w:rsidRDefault="000D4FF9" w:rsidP="003432A6">
      <w:pPr>
        <w:ind w:firstLine="600"/>
        <w:jc w:val="both"/>
        <w:rPr>
          <w:rFonts w:eastAsia="Times New Roman" w:cs="Times New Roman"/>
          <w:bCs/>
          <w:color w:val="000000" w:themeColor="text1"/>
        </w:rPr>
      </w:pPr>
      <w:r w:rsidRPr="00AB19AB">
        <w:rPr>
          <w:rFonts w:cs="Times New Roman"/>
          <w:noProof/>
        </w:rPr>
        <w:t>Pamatojoties uz likuma „Par pašvaldībām” 21.panta pirmās daļas 27.punktu , Publiskas personas finanšu līdzekļu un mantas izšķērdēšanas novēršanas likuma 5.panta otrās daļas 4</w:t>
      </w:r>
      <w:r w:rsidRPr="00AB19AB">
        <w:rPr>
          <w:rFonts w:cs="Times New Roman"/>
          <w:noProof/>
          <w:vertAlign w:val="superscript"/>
        </w:rPr>
        <w:t>1</w:t>
      </w:r>
      <w:r w:rsidRPr="00AB19AB">
        <w:rPr>
          <w:rFonts w:cs="Times New Roman"/>
          <w:noProof/>
        </w:rPr>
        <w:t xml:space="preserve">. punktu, trešo un sesto daļu, ņemot vērā 13.04.2022. </w:t>
      </w:r>
      <w:r w:rsidRPr="00AB19AB">
        <w:rPr>
          <w:rFonts w:eastAsia="Times New Roman" w:cs="Times New Roman"/>
          <w:lang w:eastAsia="lv-LV"/>
        </w:rPr>
        <w:t xml:space="preserve">Uzņēmējdarbības, teritoriālo un vides </w:t>
      </w:r>
      <w:r w:rsidRPr="00AB19AB">
        <w:rPr>
          <w:rFonts w:eastAsia="Times New Roman" w:cs="Times New Roman"/>
          <w:lang w:eastAsia="lv-LV"/>
        </w:rPr>
        <w:lastRenderedPageBreak/>
        <w:t xml:space="preserve">jautājumu komitejas atzinumu, </w:t>
      </w:r>
      <w:bookmarkStart w:id="1" w:name="_Hlk100070005"/>
      <w:r w:rsidR="003432A6" w:rsidRPr="00963287">
        <w:rPr>
          <w:rFonts w:cs="Times New Roman"/>
          <w:b/>
          <w:bCs/>
          <w:color w:val="000000"/>
        </w:rPr>
        <w:t xml:space="preserve">atklāti balsojot: </w:t>
      </w:r>
      <w:r w:rsidR="003432A6" w:rsidRPr="00963287">
        <w:rPr>
          <w:rFonts w:cs="Times New Roman"/>
          <w:b/>
          <w:color w:val="000000"/>
        </w:rPr>
        <w:t xml:space="preserve">PAR – 19 </w:t>
      </w:r>
      <w:r w:rsidR="003432A6"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3432A6" w:rsidRPr="00963287">
        <w:rPr>
          <w:rFonts w:cs="Times New Roman"/>
          <w:b/>
          <w:color w:val="000000"/>
        </w:rPr>
        <w:t xml:space="preserve"> PRET – NAV</w:t>
      </w:r>
      <w:r w:rsidR="003432A6" w:rsidRPr="00963287">
        <w:rPr>
          <w:rFonts w:cs="Times New Roman"/>
          <w:bCs/>
          <w:noProof/>
          <w:color w:val="000000"/>
        </w:rPr>
        <w:t>,</w:t>
      </w:r>
      <w:r w:rsidR="003432A6" w:rsidRPr="00963287">
        <w:rPr>
          <w:rFonts w:cs="Times New Roman"/>
          <w:b/>
          <w:color w:val="000000"/>
        </w:rPr>
        <w:t xml:space="preserve"> ATTURAS –  NAV</w:t>
      </w:r>
      <w:r w:rsidR="003432A6" w:rsidRPr="00963287">
        <w:rPr>
          <w:rFonts w:cs="Times New Roman"/>
          <w:color w:val="000000"/>
        </w:rPr>
        <w:t>,</w:t>
      </w:r>
      <w:r w:rsidR="003432A6" w:rsidRPr="00963287">
        <w:rPr>
          <w:rFonts w:cs="Times New Roman"/>
          <w:b/>
          <w:color w:val="000000"/>
        </w:rPr>
        <w:t xml:space="preserve"> </w:t>
      </w:r>
      <w:r w:rsidR="003432A6" w:rsidRPr="00963287">
        <w:rPr>
          <w:rFonts w:cs="Times New Roman"/>
          <w:color w:val="000000"/>
        </w:rPr>
        <w:t xml:space="preserve">Madonas novada pašvaldības dome </w:t>
      </w:r>
      <w:r w:rsidR="003432A6" w:rsidRPr="00963287">
        <w:rPr>
          <w:rFonts w:cs="Times New Roman"/>
          <w:b/>
          <w:color w:val="000000"/>
        </w:rPr>
        <w:t>NOLEMJ:</w:t>
      </w:r>
    </w:p>
    <w:bookmarkEnd w:id="1"/>
    <w:p w14:paraId="5FFAEE74" w14:textId="7126CF46" w:rsidR="000D4FF9" w:rsidRPr="00AB19AB" w:rsidRDefault="000D4FF9" w:rsidP="003432A6">
      <w:pPr>
        <w:rPr>
          <w:rFonts w:cs="Times New Roman"/>
          <w:lang w:eastAsia="lv-LV"/>
        </w:rPr>
      </w:pPr>
    </w:p>
    <w:p w14:paraId="389ACC35" w14:textId="77777777" w:rsidR="000D4FF9" w:rsidRPr="00AB19AB" w:rsidRDefault="000D4FF9" w:rsidP="003432A6">
      <w:pPr>
        <w:pStyle w:val="Sarakstarindkopa"/>
        <w:numPr>
          <w:ilvl w:val="0"/>
          <w:numId w:val="20"/>
        </w:numPr>
        <w:spacing w:after="0" w:line="240" w:lineRule="auto"/>
        <w:ind w:left="993" w:hanging="284"/>
        <w:jc w:val="both"/>
        <w:rPr>
          <w:rFonts w:ascii="Times New Roman" w:hAnsi="Times New Roman" w:cs="Times New Roman"/>
          <w:noProof/>
          <w:sz w:val="24"/>
          <w:szCs w:val="24"/>
        </w:rPr>
      </w:pPr>
      <w:r w:rsidRPr="00AB19AB">
        <w:rPr>
          <w:rFonts w:ascii="Times New Roman" w:hAnsi="Times New Roman" w:cs="Times New Roman"/>
          <w:noProof/>
          <w:sz w:val="24"/>
          <w:szCs w:val="24"/>
        </w:rPr>
        <w:t xml:space="preserve">Nodot  biedrībai “Vienā solī”, reģistrācijas Nr.40008273998, bezatlīdzības lietošanā nekustamo īpašumu “Rokāres”, Meirānu ciems, Indrānu pagasts, Madonas novads, ar kadastra numuru 7058 016 0180, kas sastāv no zemes 0,2652 ha platībā un uz tās esošām būvēm ar kadastra apzīmējumu 7058 016 0180 001 un 7058 016 0180 002. </w:t>
      </w:r>
    </w:p>
    <w:p w14:paraId="2598CE98" w14:textId="77777777" w:rsidR="000D4FF9" w:rsidRPr="00AB19AB" w:rsidRDefault="000D4FF9" w:rsidP="003432A6">
      <w:pPr>
        <w:pStyle w:val="Sarakstarindkopa"/>
        <w:numPr>
          <w:ilvl w:val="0"/>
          <w:numId w:val="20"/>
        </w:numPr>
        <w:spacing w:after="0" w:line="240" w:lineRule="auto"/>
        <w:ind w:left="993" w:hanging="284"/>
        <w:jc w:val="both"/>
        <w:rPr>
          <w:rFonts w:ascii="Times New Roman" w:hAnsi="Times New Roman" w:cs="Times New Roman"/>
          <w:sz w:val="24"/>
          <w:szCs w:val="24"/>
        </w:rPr>
      </w:pPr>
      <w:r w:rsidRPr="00AB19AB">
        <w:rPr>
          <w:rFonts w:ascii="Times New Roman" w:hAnsi="Times New Roman" w:cs="Times New Roman"/>
          <w:noProof/>
          <w:sz w:val="24"/>
          <w:szCs w:val="24"/>
        </w:rPr>
        <w:t>Līgumu par nekustamā īpašuma nodošanu bezatlīdzības lietošanā slēgt uz 5 gadiem.</w:t>
      </w:r>
    </w:p>
    <w:p w14:paraId="723A5FAD" w14:textId="77777777" w:rsidR="000D4FF9" w:rsidRPr="00AB19AB" w:rsidRDefault="000D4FF9" w:rsidP="003432A6">
      <w:pPr>
        <w:ind w:left="993" w:hanging="284"/>
        <w:jc w:val="both"/>
        <w:rPr>
          <w:rFonts w:cs="Times New Roman"/>
        </w:rPr>
      </w:pPr>
      <w:r w:rsidRPr="00AB19AB">
        <w:rPr>
          <w:rFonts w:cs="Times New Roman"/>
          <w:noProof/>
        </w:rPr>
        <w:t>3.  Nekustamais īpašums tiek nodots ar mērķi iedzīvotāju pulcēšanās vietas izveidei.</w:t>
      </w:r>
    </w:p>
    <w:p w14:paraId="44757479" w14:textId="77777777" w:rsidR="000D4FF9" w:rsidRPr="00AB19AB" w:rsidRDefault="000D4FF9" w:rsidP="003432A6">
      <w:pPr>
        <w:ind w:left="993" w:hanging="284"/>
        <w:jc w:val="both"/>
        <w:rPr>
          <w:rFonts w:cs="Times New Roman"/>
        </w:rPr>
      </w:pPr>
      <w:r w:rsidRPr="00AB19AB">
        <w:rPr>
          <w:rFonts w:cs="Times New Roman"/>
          <w:noProof/>
        </w:rPr>
        <w:t>4. 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69020CE9" w14:textId="77777777" w:rsidR="000D4FF9" w:rsidRPr="00AB19AB" w:rsidRDefault="000D4FF9" w:rsidP="003432A6">
      <w:pPr>
        <w:ind w:left="993" w:hanging="284"/>
        <w:jc w:val="both"/>
        <w:rPr>
          <w:rFonts w:cs="Times New Roman"/>
        </w:rPr>
      </w:pPr>
      <w:r w:rsidRPr="00AB19AB">
        <w:rPr>
          <w:rFonts w:cs="Times New Roman"/>
          <w:noProof/>
        </w:rPr>
        <w:t>5. Uzdot Lubānas apvienības pārvaldes vadītājam ar biedrību noslēgt līgumu par nekustamā īpašuma nodošanu bezatlīdzības lietošanā.</w:t>
      </w:r>
    </w:p>
    <w:p w14:paraId="0EB64760" w14:textId="47A8D101" w:rsidR="000D4FF9" w:rsidRDefault="000D4FF9" w:rsidP="003432A6">
      <w:pPr>
        <w:contextualSpacing/>
        <w:jc w:val="both"/>
        <w:rPr>
          <w:rFonts w:eastAsia="Times New Roman" w:cs="Times New Roman"/>
          <w:color w:val="FF0000"/>
          <w:lang w:eastAsia="lv-LV"/>
        </w:rPr>
      </w:pPr>
    </w:p>
    <w:p w14:paraId="3266F8E4" w14:textId="77777777" w:rsidR="003432A6" w:rsidRPr="00AB19AB" w:rsidRDefault="003432A6" w:rsidP="003432A6">
      <w:pPr>
        <w:contextualSpacing/>
        <w:jc w:val="both"/>
        <w:rPr>
          <w:rFonts w:eastAsia="Times New Roman" w:cs="Times New Roman"/>
          <w:color w:val="FF0000"/>
          <w:lang w:eastAsia="lv-LV"/>
        </w:rPr>
      </w:pPr>
      <w:bookmarkStart w:id="2" w:name="_GoBack"/>
      <w:bookmarkEnd w:id="2"/>
    </w:p>
    <w:p w14:paraId="01DCE39A" w14:textId="77777777" w:rsidR="000D4FF9" w:rsidRPr="003432A6" w:rsidRDefault="000D4FF9" w:rsidP="003432A6">
      <w:pPr>
        <w:jc w:val="both"/>
        <w:rPr>
          <w:rFonts w:eastAsia="Times New Roman" w:cs="Times New Roman"/>
          <w:bCs/>
          <w:i/>
          <w:color w:val="000000" w:themeColor="text1"/>
          <w:lang w:eastAsia="lv-LV"/>
        </w:rPr>
      </w:pPr>
      <w:r w:rsidRPr="003432A6">
        <w:rPr>
          <w:rFonts w:eastAsia="Times New Roman" w:cs="Times New Roman"/>
          <w:bCs/>
          <w:i/>
          <w:color w:val="000000" w:themeColor="text1"/>
          <w:lang w:eastAsia="lv-LV"/>
        </w:rPr>
        <w:t>Pielikumā: Grafiskais pielikums Nr.1.</w:t>
      </w:r>
    </w:p>
    <w:p w14:paraId="1214477E" w14:textId="6BF8B4DC" w:rsidR="000D4FF9" w:rsidRDefault="000D4FF9" w:rsidP="003432A6">
      <w:pPr>
        <w:ind w:firstLine="720"/>
        <w:jc w:val="both"/>
        <w:rPr>
          <w:rFonts w:eastAsia="Times New Roman" w:cs="Times New Roman"/>
          <w:bCs/>
          <w:color w:val="000000" w:themeColor="text1"/>
          <w:lang w:eastAsia="lv-LV"/>
        </w:rPr>
      </w:pPr>
      <w:r w:rsidRPr="00AB19AB">
        <w:rPr>
          <w:rFonts w:eastAsia="Times New Roman" w:cs="Times New Roman"/>
          <w:bCs/>
          <w:color w:val="000000" w:themeColor="text1"/>
          <w:lang w:eastAsia="lv-LV"/>
        </w:rPr>
        <w:t xml:space="preserve">                  </w:t>
      </w:r>
    </w:p>
    <w:p w14:paraId="3F3F3F47" w14:textId="77777777" w:rsidR="003432A6" w:rsidRPr="00AB19AB" w:rsidRDefault="003432A6" w:rsidP="003432A6">
      <w:pPr>
        <w:ind w:firstLine="720"/>
        <w:jc w:val="both"/>
        <w:rPr>
          <w:rFonts w:eastAsia="Times New Roman" w:cs="Times New Roman"/>
          <w:bCs/>
          <w:color w:val="000000" w:themeColor="text1"/>
          <w:lang w:eastAsia="lv-LV"/>
        </w:rPr>
      </w:pPr>
    </w:p>
    <w:p w14:paraId="722BDFF3" w14:textId="1C03886E" w:rsidR="009C26FA" w:rsidRDefault="009C26FA" w:rsidP="003432A6">
      <w:pPr>
        <w:widowControl/>
        <w:suppressAutoHyphens w:val="0"/>
        <w:jc w:val="both"/>
        <w:rPr>
          <w:rFonts w:eastAsiaTheme="minorHAnsi" w:cs="Times New Roman"/>
          <w:kern w:val="0"/>
          <w:lang w:eastAsia="en-US" w:bidi="ar-SA"/>
        </w:rPr>
      </w:pPr>
    </w:p>
    <w:p w14:paraId="37999F66" w14:textId="52210315" w:rsidR="009C26FA" w:rsidRDefault="009C26FA" w:rsidP="003432A6">
      <w:pPr>
        <w:widowControl/>
        <w:suppressAutoHyphens w:val="0"/>
        <w:ind w:left="720" w:firstLine="720"/>
        <w:jc w:val="both"/>
        <w:rPr>
          <w:rFonts w:eastAsia="Times New Roman" w:cs="Times New Roman"/>
          <w:color w:val="000000"/>
          <w:kern w:val="0"/>
          <w:lang w:eastAsia="lv-LV" w:bidi="lo-LA"/>
        </w:rPr>
      </w:pPr>
    </w:p>
    <w:p w14:paraId="57802D9F" w14:textId="77777777" w:rsidR="002E62A5" w:rsidRDefault="002E62A5"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3D60291" w14:textId="1B84DF3A" w:rsidR="0035111A" w:rsidRDefault="0035111A" w:rsidP="0035111A">
      <w:pPr>
        <w:jc w:val="both"/>
        <w:rPr>
          <w:rFonts w:cs="Times New Roman"/>
          <w:i/>
          <w:iCs/>
        </w:rPr>
      </w:pPr>
    </w:p>
    <w:p w14:paraId="65D37149" w14:textId="257E6982" w:rsidR="00355FC2" w:rsidRDefault="00355FC2" w:rsidP="0035111A">
      <w:pPr>
        <w:jc w:val="both"/>
        <w:rPr>
          <w:rFonts w:cs="Times New Roman"/>
          <w:i/>
          <w:iCs/>
        </w:rPr>
      </w:pPr>
    </w:p>
    <w:p w14:paraId="4597BF07" w14:textId="3C9FDC7B" w:rsidR="009C26FA" w:rsidRDefault="009C26FA" w:rsidP="0035111A">
      <w:pPr>
        <w:jc w:val="both"/>
        <w:rPr>
          <w:rFonts w:cs="Times New Roman"/>
          <w:i/>
          <w:iCs/>
        </w:rPr>
      </w:pPr>
    </w:p>
    <w:p w14:paraId="5BDA32CC" w14:textId="77777777" w:rsidR="002E62A5" w:rsidRDefault="002E62A5" w:rsidP="0035111A">
      <w:pPr>
        <w:jc w:val="both"/>
        <w:rPr>
          <w:rFonts w:cs="Times New Roman"/>
          <w:i/>
          <w:iCs/>
        </w:rPr>
      </w:pPr>
    </w:p>
    <w:p w14:paraId="2B51B356" w14:textId="77777777" w:rsidR="009C26FA" w:rsidRDefault="009C26FA" w:rsidP="0035111A">
      <w:pPr>
        <w:jc w:val="both"/>
        <w:rPr>
          <w:rFonts w:cs="Times New Roman"/>
          <w:i/>
          <w:iCs/>
        </w:rPr>
      </w:pPr>
    </w:p>
    <w:p w14:paraId="00DE226E" w14:textId="77777777" w:rsidR="002E62A5" w:rsidRPr="003428B6" w:rsidRDefault="002E62A5" w:rsidP="002E62A5">
      <w:pPr>
        <w:jc w:val="both"/>
        <w:rPr>
          <w:rFonts w:eastAsia="Calibri" w:cs="Times New Roman"/>
          <w:bCs/>
          <w:i/>
          <w:iCs/>
        </w:rPr>
      </w:pPr>
      <w:r>
        <w:rPr>
          <w:rFonts w:eastAsia="Calibri" w:cs="Times New Roman"/>
          <w:bCs/>
          <w:i/>
          <w:iCs/>
        </w:rPr>
        <w:t xml:space="preserve">Semjonova </w:t>
      </w:r>
      <w:r w:rsidRPr="005F2449">
        <w:rPr>
          <w:rFonts w:cs="Times New Roman"/>
          <w:i/>
        </w:rPr>
        <w:t>27333721</w:t>
      </w:r>
    </w:p>
    <w:p w14:paraId="444E6085" w14:textId="2B0662E6" w:rsidR="0035111A" w:rsidRPr="0035111A" w:rsidRDefault="0035111A" w:rsidP="0035111A">
      <w:pPr>
        <w:jc w:val="both"/>
        <w:rPr>
          <w:rFonts w:cs="Times New Roman"/>
          <w:i/>
          <w:iCs/>
        </w:rPr>
      </w:pPr>
    </w:p>
    <w:sectPr w:rsidR="0035111A" w:rsidRPr="0035111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1874" w14:textId="77777777" w:rsidR="007C7251" w:rsidRDefault="007C7251" w:rsidP="00323CB2">
      <w:r>
        <w:separator/>
      </w:r>
    </w:p>
  </w:endnote>
  <w:endnote w:type="continuationSeparator" w:id="0">
    <w:p w14:paraId="0BF3A10E" w14:textId="77777777" w:rsidR="007C7251" w:rsidRDefault="007C725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41150"/>
      <w:docPartObj>
        <w:docPartGallery w:val="Page Numbers (Bottom of Page)"/>
        <w:docPartUnique/>
      </w:docPartObj>
    </w:sdtPr>
    <w:sdtEndPr/>
    <w:sdtContent>
      <w:p w14:paraId="416E65EE" w14:textId="1499DA97" w:rsidR="00323CB2" w:rsidRDefault="00323CB2">
        <w:pPr>
          <w:pStyle w:val="Kjene"/>
          <w:jc w:val="center"/>
        </w:pPr>
        <w:r>
          <w:fldChar w:fldCharType="begin"/>
        </w:r>
        <w:r>
          <w:instrText>PAGE   \* MERGEFORMAT</w:instrText>
        </w:r>
        <w:r>
          <w:fldChar w:fldCharType="separate"/>
        </w:r>
        <w:r w:rsidR="003432A6">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1CE3" w14:textId="77777777" w:rsidR="007C7251" w:rsidRDefault="007C7251" w:rsidP="00323CB2">
      <w:r>
        <w:separator/>
      </w:r>
    </w:p>
  </w:footnote>
  <w:footnote w:type="continuationSeparator" w:id="0">
    <w:p w14:paraId="6A567F47" w14:textId="77777777" w:rsidR="007C7251" w:rsidRDefault="007C725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7"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1"/>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0"/>
  </w:num>
  <w:num w:numId="15">
    <w:abstractNumId w:val="14"/>
  </w:num>
  <w:num w:numId="16">
    <w:abstractNumId w:val="17"/>
  </w:num>
  <w:num w:numId="17">
    <w:abstractNumId w:val="13"/>
  </w:num>
  <w:num w:numId="18">
    <w:abstractNumId w:val="1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94A79"/>
    <w:rsid w:val="001D7FF3"/>
    <w:rsid w:val="001E0B91"/>
    <w:rsid w:val="00210EE8"/>
    <w:rsid w:val="00244033"/>
    <w:rsid w:val="002D41EE"/>
    <w:rsid w:val="002E1447"/>
    <w:rsid w:val="002E36B6"/>
    <w:rsid w:val="002E62A5"/>
    <w:rsid w:val="00323CB2"/>
    <w:rsid w:val="003432A6"/>
    <w:rsid w:val="00350330"/>
    <w:rsid w:val="0035111A"/>
    <w:rsid w:val="00355FC2"/>
    <w:rsid w:val="00356B29"/>
    <w:rsid w:val="00391B0A"/>
    <w:rsid w:val="003E248A"/>
    <w:rsid w:val="003F77D2"/>
    <w:rsid w:val="004011E4"/>
    <w:rsid w:val="004B24E5"/>
    <w:rsid w:val="005C614F"/>
    <w:rsid w:val="005E5B4D"/>
    <w:rsid w:val="0067227F"/>
    <w:rsid w:val="006809DE"/>
    <w:rsid w:val="00697138"/>
    <w:rsid w:val="006A67FA"/>
    <w:rsid w:val="006E1327"/>
    <w:rsid w:val="006E77E7"/>
    <w:rsid w:val="00742593"/>
    <w:rsid w:val="007C7251"/>
    <w:rsid w:val="007F1489"/>
    <w:rsid w:val="008511C9"/>
    <w:rsid w:val="00950A36"/>
    <w:rsid w:val="00955AB5"/>
    <w:rsid w:val="00963287"/>
    <w:rsid w:val="009C26FA"/>
    <w:rsid w:val="009C526E"/>
    <w:rsid w:val="00A3285F"/>
    <w:rsid w:val="00A5123A"/>
    <w:rsid w:val="00AB1DB4"/>
    <w:rsid w:val="00AB4FC2"/>
    <w:rsid w:val="00AE4C74"/>
    <w:rsid w:val="00AE6D6E"/>
    <w:rsid w:val="00AF0048"/>
    <w:rsid w:val="00B24DB0"/>
    <w:rsid w:val="00B4333A"/>
    <w:rsid w:val="00B74036"/>
    <w:rsid w:val="00B904B3"/>
    <w:rsid w:val="00C3703E"/>
    <w:rsid w:val="00C90357"/>
    <w:rsid w:val="00CD7413"/>
    <w:rsid w:val="00CD74CE"/>
    <w:rsid w:val="00CE42B1"/>
    <w:rsid w:val="00CF29B8"/>
    <w:rsid w:val="00D41A2A"/>
    <w:rsid w:val="00D977EA"/>
    <w:rsid w:val="00DB3998"/>
    <w:rsid w:val="00DB67C2"/>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2865</Words>
  <Characters>1634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2022-04-29T08:15:00Z</dcterms:created>
  <dcterms:modified xsi:type="dcterms:W3CDTF">2022-04-29T08:15:00Z</dcterms:modified>
</cp:coreProperties>
</file>